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EC" w:rsidRDefault="001D0DEC" w:rsidP="001D0DEC">
      <w:pPr>
        <w:jc w:val="center"/>
        <w:rPr>
          <w:color w:val="000000"/>
          <w:sz w:val="30"/>
          <w:szCs w:val="30"/>
        </w:rPr>
      </w:pPr>
      <w:r w:rsidRPr="007E163B">
        <w:rPr>
          <w:color w:val="000000"/>
          <w:sz w:val="30"/>
          <w:szCs w:val="30"/>
        </w:rPr>
        <w:t xml:space="preserve">Jak vypěstovat </w:t>
      </w:r>
      <w:r>
        <w:rPr>
          <w:color w:val="000000"/>
          <w:sz w:val="30"/>
          <w:szCs w:val="30"/>
        </w:rPr>
        <w:t>Banánovník</w:t>
      </w:r>
    </w:p>
    <w:p w:rsidR="001D0DEC" w:rsidRDefault="001D0DEC" w:rsidP="001D0DEC">
      <w:pPr>
        <w:jc w:val="center"/>
        <w:rPr>
          <w:sz w:val="24"/>
          <w:szCs w:val="24"/>
        </w:rPr>
      </w:pPr>
    </w:p>
    <w:p w:rsidR="001C3251" w:rsidRDefault="001607F1" w:rsidP="0025096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Semena mají velmi tvrdý obal, pro urychlení klíčivosti je dobré obal narušit pilníkem. Namočíme je 2 dny do vody, </w:t>
      </w:r>
      <w:r w:rsidR="001D0DEC">
        <w:rPr>
          <w:color w:val="000000"/>
          <w:sz w:val="24"/>
          <w:szCs w:val="24"/>
        </w:rPr>
        <w:t>vyséváme při telotách 20-25°C</w:t>
      </w:r>
      <w:r w:rsidR="003B2F28">
        <w:rPr>
          <w:color w:val="000000"/>
          <w:sz w:val="24"/>
          <w:szCs w:val="24"/>
        </w:rPr>
        <w:t>, zahrneme as</w:t>
      </w:r>
      <w:r w:rsidR="001C3251">
        <w:rPr>
          <w:color w:val="000000"/>
          <w:sz w:val="24"/>
          <w:szCs w:val="24"/>
        </w:rPr>
        <w:t>i 2cm do substrátu. Můžeme také n</w:t>
      </w:r>
      <w:r w:rsidR="00365F3E">
        <w:rPr>
          <w:color w:val="000000"/>
          <w:sz w:val="24"/>
          <w:szCs w:val="24"/>
        </w:rPr>
        <w:t>echat naklíčit ve vatě. P</w:t>
      </w:r>
      <w:r w:rsidR="001C3251">
        <w:rPr>
          <w:color w:val="000000"/>
          <w:sz w:val="24"/>
          <w:szCs w:val="24"/>
        </w:rPr>
        <w:t>řesaz</w:t>
      </w:r>
      <w:r w:rsidR="00365F3E">
        <w:rPr>
          <w:color w:val="000000"/>
          <w:sz w:val="24"/>
          <w:szCs w:val="24"/>
        </w:rPr>
        <w:t>ujeme</w:t>
      </w:r>
      <w:r w:rsidR="001C3251">
        <w:rPr>
          <w:color w:val="000000"/>
          <w:sz w:val="24"/>
          <w:szCs w:val="24"/>
        </w:rPr>
        <w:t xml:space="preserve"> v 10cm. </w:t>
      </w:r>
      <w:r w:rsidR="001D0DEC">
        <w:rPr>
          <w:color w:val="000000"/>
          <w:sz w:val="24"/>
          <w:szCs w:val="24"/>
        </w:rPr>
        <w:t>Substrát umístíme do pařeniště.</w:t>
      </w:r>
      <w:r w:rsidR="0040674D">
        <w:rPr>
          <w:color w:val="000000"/>
          <w:sz w:val="24"/>
          <w:szCs w:val="24"/>
        </w:rPr>
        <w:t xml:space="preserve"> </w:t>
      </w:r>
      <w:r w:rsidR="00250968">
        <w:rPr>
          <w:color w:val="000000"/>
          <w:sz w:val="24"/>
          <w:szCs w:val="24"/>
        </w:rPr>
        <w:t xml:space="preserve">Vyžaduje větší a hlubší květináč. </w:t>
      </w:r>
    </w:p>
    <w:p w:rsidR="00250968" w:rsidRDefault="001C3251" w:rsidP="0025096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Banánovníku Cavendish dopřáváme teploty +20°C po celý rok, Banánovník Basjoo je mrazuvzdorný až do -17°C.</w:t>
      </w:r>
    </w:p>
    <w:p w:rsidR="001D0DEC" w:rsidRPr="00250968" w:rsidRDefault="00250968" w:rsidP="00250968">
      <w:pPr>
        <w:jc w:val="center"/>
        <w:rPr>
          <w:sz w:val="24"/>
          <w:szCs w:val="24"/>
        </w:rPr>
      </w:pPr>
      <w:r>
        <w:rPr>
          <w:sz w:val="24"/>
          <w:szCs w:val="24"/>
        </w:rPr>
        <w:t>Banánovník vyžaduje vydatnou zálivku, pozor však na přemokření. Abychom zamezili přemokření při kterém uhnívají listy, vytvoříme v květináči drenáž. Že má banánovník dostatečnou zálivku poznáme dobrou tmavě zelenou barvou listů. Pokud jsou světlé, zálivka není dostatečná.</w:t>
      </w:r>
    </w:p>
    <w:p w:rsidR="00250968" w:rsidRDefault="001D0DEC" w:rsidP="0025096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Banánovník je jednoletá bylina, roste tedy </w:t>
      </w:r>
      <w:r w:rsidR="0040674D">
        <w:rPr>
          <w:color w:val="000000"/>
          <w:sz w:val="24"/>
          <w:szCs w:val="24"/>
        </w:rPr>
        <w:t>poměrně</w:t>
      </w:r>
      <w:r>
        <w:rPr>
          <w:color w:val="000000"/>
          <w:sz w:val="24"/>
          <w:szCs w:val="24"/>
        </w:rPr>
        <w:t xml:space="preserve"> rychle. </w:t>
      </w:r>
      <w:r w:rsidR="0040674D">
        <w:rPr>
          <w:color w:val="000000"/>
          <w:sz w:val="24"/>
          <w:szCs w:val="24"/>
        </w:rPr>
        <w:t>Během jednoho roku vyroste mateřská rostlina, která uhyne a od kořenů vzroste rostlina nová</w:t>
      </w:r>
      <w:r w:rsidR="00250968">
        <w:rPr>
          <w:color w:val="000000"/>
          <w:sz w:val="24"/>
          <w:szCs w:val="24"/>
        </w:rPr>
        <w:t xml:space="preserve">. </w:t>
      </w:r>
      <w:r w:rsidR="0040674D">
        <w:rPr>
          <w:color w:val="000000"/>
          <w:sz w:val="24"/>
          <w:szCs w:val="24"/>
        </w:rPr>
        <w:t xml:space="preserve">Uhynulou rostlinu je nutné odřezat, aby mohly bezproblému vyrůst nové výhonky. Poprvé plodí už 2-3 rok. </w:t>
      </w:r>
    </w:p>
    <w:p w:rsidR="001D0DEC" w:rsidRDefault="00250968" w:rsidP="00250968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 případě mrazuvzdorného banánovníku Basjoo vysazeného na zahradě, je nutné ho na zimu obalit listím nebo slámou, čímkoli, co ho uchrání před chladným větrem. </w:t>
      </w:r>
    </w:p>
    <w:p w:rsidR="001D0DEC" w:rsidRDefault="0040674D" w:rsidP="001D0D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 chorob u nás napadá banánovník asi jen </w:t>
      </w:r>
      <w:r w:rsidR="001D0DEC" w:rsidRPr="001D0DEC">
        <w:rPr>
          <w:sz w:val="24"/>
          <w:szCs w:val="24"/>
        </w:rPr>
        <w:t>sviluška</w:t>
      </w:r>
      <w:r>
        <w:rPr>
          <w:sz w:val="24"/>
          <w:szCs w:val="24"/>
        </w:rPr>
        <w:t>, dá se řešit běžným postřikem.</w:t>
      </w:r>
    </w:p>
    <w:p w:rsidR="001D0DEC" w:rsidRDefault="001C3251" w:rsidP="001D0DEC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180340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2" name="Picture 2" descr="I:\semena detail\Bananovnik basj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emena detail\Bananovnik basj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EC" w:rsidRDefault="001D0DEC" w:rsidP="001C325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Tip: Banánovník roste</w:t>
      </w:r>
      <w:r w:rsidR="00250968">
        <w:rPr>
          <w:color w:val="000000"/>
          <w:sz w:val="24"/>
          <w:szCs w:val="24"/>
        </w:rPr>
        <w:t xml:space="preserve"> vodou</w:t>
      </w:r>
      <w:r>
        <w:rPr>
          <w:color w:val="000000"/>
          <w:sz w:val="24"/>
          <w:szCs w:val="24"/>
        </w:rPr>
        <w:t>, obvzáště v suchých místnostech.</w:t>
      </w:r>
    </w:p>
    <w:p w:rsidR="001C3251" w:rsidRPr="001C3251" w:rsidRDefault="001D0DEC" w:rsidP="001C3251">
      <w:pPr>
        <w:pStyle w:val="NoSpacing"/>
        <w:rPr>
          <w:sz w:val="24"/>
          <w:szCs w:val="24"/>
        </w:rPr>
      </w:pPr>
      <w:r w:rsidRPr="001C3251">
        <w:rPr>
          <w:sz w:val="24"/>
          <w:szCs w:val="24"/>
        </w:rPr>
        <w:t>Tip: Otáčejte banánovník,</w:t>
      </w:r>
    </w:p>
    <w:p w:rsidR="001D0DEC" w:rsidRPr="001C3251" w:rsidRDefault="001C3251" w:rsidP="001C3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0DEC" w:rsidRPr="001C3251">
        <w:rPr>
          <w:sz w:val="24"/>
          <w:szCs w:val="24"/>
        </w:rPr>
        <w:t xml:space="preserve">aby rostl </w:t>
      </w:r>
      <w:r w:rsidR="00250968" w:rsidRPr="001C3251">
        <w:rPr>
          <w:sz w:val="24"/>
          <w:szCs w:val="24"/>
        </w:rPr>
        <w:t xml:space="preserve">za světlem </w:t>
      </w:r>
      <w:r w:rsidR="001D0DEC" w:rsidRPr="001C3251">
        <w:rPr>
          <w:sz w:val="24"/>
          <w:szCs w:val="24"/>
        </w:rPr>
        <w:t>rovnoměrně</w:t>
      </w:r>
      <w:r w:rsidR="003B2F28" w:rsidRPr="001C3251">
        <w:rPr>
          <w:sz w:val="24"/>
          <w:szCs w:val="24"/>
        </w:rPr>
        <w:t xml:space="preserve"> (ne když kvete)</w:t>
      </w:r>
    </w:p>
    <w:p w:rsidR="001D0DEC" w:rsidRDefault="001D0DEC" w:rsidP="001D0DEC">
      <w:pPr>
        <w:jc w:val="center"/>
        <w:rPr>
          <w:color w:val="000000"/>
          <w:sz w:val="24"/>
          <w:szCs w:val="24"/>
        </w:rPr>
      </w:pPr>
    </w:p>
    <w:p w:rsidR="001D0DEC" w:rsidRPr="001108F2" w:rsidRDefault="001D0DEC" w:rsidP="001D0DEC">
      <w:pPr>
        <w:jc w:val="center"/>
        <w:rPr>
          <w:color w:val="000000"/>
          <w:sz w:val="24"/>
          <w:szCs w:val="24"/>
        </w:rPr>
      </w:pPr>
    </w:p>
    <w:p w:rsidR="001D0DEC" w:rsidRDefault="001D0DEC" w:rsidP="001D0DEC">
      <w:pPr>
        <w:rPr>
          <w:color w:val="000000"/>
          <w:sz w:val="30"/>
          <w:szCs w:val="30"/>
        </w:rPr>
      </w:pPr>
    </w:p>
    <w:p w:rsidR="001D0DEC" w:rsidRDefault="001D0DEC" w:rsidP="00250968">
      <w:pPr>
        <w:rPr>
          <w:color w:val="000000"/>
          <w:sz w:val="30"/>
          <w:szCs w:val="30"/>
        </w:rPr>
      </w:pPr>
    </w:p>
    <w:p w:rsidR="001D0DEC" w:rsidRDefault="001D0DEC" w:rsidP="001D0DEC">
      <w:pPr>
        <w:jc w:val="center"/>
        <w:rPr>
          <w:color w:val="000000"/>
          <w:sz w:val="30"/>
          <w:szCs w:val="30"/>
        </w:rPr>
      </w:pPr>
    </w:p>
    <w:p w:rsidR="001D0DEC" w:rsidRDefault="001D0DEC" w:rsidP="001D0DEC">
      <w:pPr>
        <w:jc w:val="center"/>
        <w:rPr>
          <w:color w:val="000000"/>
          <w:sz w:val="30"/>
          <w:szCs w:val="30"/>
        </w:rPr>
      </w:pPr>
    </w:p>
    <w:p w:rsidR="001D0DEC" w:rsidRDefault="001D0DEC" w:rsidP="001D0DEC">
      <w:pPr>
        <w:rPr>
          <w:color w:val="000000"/>
          <w:sz w:val="30"/>
          <w:szCs w:val="30"/>
        </w:rPr>
      </w:pPr>
    </w:p>
    <w:p w:rsidR="00DF5B80" w:rsidRPr="001D0DEC" w:rsidRDefault="001D0DEC" w:rsidP="001D0DEC">
      <w:pPr>
        <w:jc w:val="center"/>
        <w:rPr>
          <w:color w:val="000000"/>
          <w:sz w:val="30"/>
          <w:szCs w:val="30"/>
        </w:rPr>
      </w:pPr>
      <w:r w:rsidRPr="007E163B">
        <w:rPr>
          <w:color w:val="000000"/>
          <w:sz w:val="30"/>
          <w:szCs w:val="30"/>
        </w:rPr>
        <w:t>www.</w:t>
      </w:r>
      <w:r>
        <w:rPr>
          <w:color w:val="000000"/>
          <w:sz w:val="30"/>
          <w:szCs w:val="30"/>
        </w:rPr>
        <w:t>R</w:t>
      </w:r>
      <w:r w:rsidRPr="007E163B">
        <w:rPr>
          <w:color w:val="000000"/>
          <w:sz w:val="30"/>
          <w:szCs w:val="30"/>
        </w:rPr>
        <w:t>ostliny-semena.cz</w:t>
      </w:r>
    </w:p>
    <w:sectPr w:rsidR="00DF5B80" w:rsidRPr="001D0DEC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DEC"/>
    <w:rsid w:val="00112F63"/>
    <w:rsid w:val="001607F1"/>
    <w:rsid w:val="001C3251"/>
    <w:rsid w:val="001D0DEC"/>
    <w:rsid w:val="00250968"/>
    <w:rsid w:val="00365F3E"/>
    <w:rsid w:val="003B2F28"/>
    <w:rsid w:val="0040674D"/>
    <w:rsid w:val="00942DE1"/>
    <w:rsid w:val="00D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6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C32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jemeno</dc:creator>
  <cp:keywords/>
  <dc:description/>
  <cp:lastModifiedBy>jemeno</cp:lastModifiedBy>
  <cp:revision>5</cp:revision>
  <dcterms:created xsi:type="dcterms:W3CDTF">2010-04-10T17:31:00Z</dcterms:created>
  <dcterms:modified xsi:type="dcterms:W3CDTF">2010-04-10T18:05:00Z</dcterms:modified>
</cp:coreProperties>
</file>